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EC95B" w14:textId="77777777" w:rsidR="009B01E7" w:rsidRDefault="009B01E7" w:rsidP="00A311FF">
      <w:pPr>
        <w:rPr>
          <w:lang w:val="el-GR"/>
        </w:rPr>
      </w:pPr>
    </w:p>
    <w:p w14:paraId="0E8F9F1F" w14:textId="77777777" w:rsidR="000436F7" w:rsidRDefault="00D348BE" w:rsidP="00A311FF">
      <w:pPr>
        <w:rPr>
          <w:lang w:val="el-GR"/>
        </w:rPr>
      </w:pPr>
      <w:r>
        <w:rPr>
          <w:noProof/>
          <w:lang w:val="el-GR"/>
        </w:rPr>
        <w:drawing>
          <wp:inline distT="0" distB="0" distL="0" distR="0" wp14:anchorId="378FC85E" wp14:editId="43B2192E">
            <wp:extent cx="5600700" cy="1543050"/>
            <wp:effectExtent l="0" t="0" r="0" b="0"/>
            <wp:docPr id="2" name="Εικόνα 2" descr="\\192.168.1.1\Common\1 NEW FOLDER ELENI THE GREAT 2\ΕΝΩΣΗ ΕΛΕΥΘΕΡΟΕΠΑΓΓΕΛΜΑΤΙΩΝ ΚΑΡΔΙΟΛΟΓΩΝ ΕΛΛΑΔΟΣ\ΣΥΝΕΔΡΙΑ\LOGO\εκε-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1\Common\1 NEW FOLDER ELENI THE GREAT 2\ΕΝΩΣΗ ΕΛΕΥΘΕΡΟΕΠΑΓΓΕΛΜΑΤΙΩΝ ΚΑΡΔΙΟΛΟΓΩΝ ΕΛΛΑΔΟΣ\ΣΥΝΕΔΡΙΑ\LOGO\εκε-ful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995" cy="1546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833CA" w14:textId="77777777" w:rsidR="000436F7" w:rsidRDefault="000436F7" w:rsidP="00A311FF">
      <w:pPr>
        <w:rPr>
          <w:lang w:val="el-GR"/>
        </w:rPr>
      </w:pPr>
    </w:p>
    <w:p w14:paraId="1F47A9D2" w14:textId="77777777" w:rsidR="000436F7" w:rsidRDefault="000436F7" w:rsidP="00A311FF">
      <w:pPr>
        <w:rPr>
          <w:lang w:val="el-GR"/>
        </w:rPr>
      </w:pPr>
    </w:p>
    <w:p w14:paraId="1B4AA42C" w14:textId="77777777" w:rsidR="00D348BE" w:rsidRDefault="00D348BE" w:rsidP="00D348BE">
      <w:pPr>
        <w:rPr>
          <w:sz w:val="24"/>
          <w:szCs w:val="24"/>
          <w:lang w:val="el-GR"/>
        </w:rPr>
      </w:pPr>
    </w:p>
    <w:p w14:paraId="777C53F1" w14:textId="77777777" w:rsidR="006577E5" w:rsidRPr="00831DEC" w:rsidRDefault="006577E5" w:rsidP="006577E5">
      <w:pPr>
        <w:rPr>
          <w:color w:val="0F243E" w:themeColor="text2" w:themeShade="80"/>
        </w:rPr>
      </w:pPr>
    </w:p>
    <w:p w14:paraId="77AD3F48" w14:textId="22DF9C91" w:rsidR="006577E5" w:rsidRDefault="006577E5" w:rsidP="006577E5">
      <w:pPr>
        <w:rPr>
          <w:color w:val="0F243E" w:themeColor="text2" w:themeShade="80"/>
          <w:sz w:val="24"/>
          <w:szCs w:val="24"/>
          <w:lang w:val="el-GR"/>
        </w:rPr>
      </w:pP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</w:rPr>
        <w:tab/>
      </w:r>
      <w:r w:rsidRPr="00831DEC">
        <w:rPr>
          <w:color w:val="0F243E" w:themeColor="text2" w:themeShade="80"/>
          <w:sz w:val="24"/>
          <w:szCs w:val="24"/>
          <w:lang w:val="el-GR"/>
        </w:rPr>
        <w:t xml:space="preserve">Αθήνα </w:t>
      </w:r>
      <w:r w:rsidR="006A65B6" w:rsidRPr="00BB32D6">
        <w:rPr>
          <w:color w:val="0F243E" w:themeColor="text2" w:themeShade="80"/>
          <w:sz w:val="24"/>
          <w:szCs w:val="24"/>
          <w:lang w:val="el-GR"/>
        </w:rPr>
        <w:t xml:space="preserve"> </w:t>
      </w:r>
      <w:r w:rsidR="00C72246">
        <w:rPr>
          <w:color w:val="0F243E" w:themeColor="text2" w:themeShade="80"/>
          <w:sz w:val="24"/>
          <w:szCs w:val="24"/>
          <w:lang w:val="el-GR"/>
        </w:rPr>
        <w:t>01/03</w:t>
      </w:r>
      <w:r w:rsidR="00E77B1B" w:rsidRPr="00BB32D6">
        <w:rPr>
          <w:color w:val="0F243E" w:themeColor="text2" w:themeShade="80"/>
          <w:sz w:val="24"/>
          <w:szCs w:val="24"/>
          <w:lang w:val="el-GR"/>
        </w:rPr>
        <w:t>/2025</w:t>
      </w:r>
    </w:p>
    <w:p w14:paraId="615CE460" w14:textId="77777777" w:rsidR="00BB32D6" w:rsidRDefault="00BB32D6" w:rsidP="006577E5">
      <w:pPr>
        <w:rPr>
          <w:color w:val="0F243E" w:themeColor="text2" w:themeShade="80"/>
          <w:sz w:val="24"/>
          <w:szCs w:val="24"/>
          <w:lang w:val="el-GR"/>
        </w:rPr>
      </w:pPr>
    </w:p>
    <w:p w14:paraId="592561E8" w14:textId="77777777" w:rsidR="00E77B1B" w:rsidRPr="00E77B1B" w:rsidRDefault="00E77B1B" w:rsidP="006577E5">
      <w:pPr>
        <w:rPr>
          <w:color w:val="0F243E" w:themeColor="text2" w:themeShade="80"/>
          <w:sz w:val="24"/>
          <w:szCs w:val="24"/>
          <w:lang w:val="el-GR"/>
        </w:rPr>
      </w:pPr>
    </w:p>
    <w:p w14:paraId="7F6A0796" w14:textId="77777777" w:rsidR="00E77B1B" w:rsidRPr="00BB32D6" w:rsidRDefault="00E77B1B" w:rsidP="006577E5">
      <w:pPr>
        <w:rPr>
          <w:color w:val="0F243E" w:themeColor="text2" w:themeShade="80"/>
          <w:sz w:val="24"/>
          <w:szCs w:val="24"/>
          <w:lang w:val="el-GR"/>
        </w:rPr>
      </w:pPr>
    </w:p>
    <w:p w14:paraId="463AE7DB" w14:textId="3907A114" w:rsidR="00E77B1B" w:rsidRPr="00E77B1B" w:rsidRDefault="00E77B1B" w:rsidP="006577E5">
      <w:pPr>
        <w:rPr>
          <w:b/>
          <w:bCs/>
          <w:color w:val="0F243E" w:themeColor="text2" w:themeShade="80"/>
          <w:sz w:val="36"/>
          <w:szCs w:val="36"/>
          <w:lang w:val="el-GR"/>
        </w:rPr>
      </w:pPr>
      <w:r w:rsidRPr="00BB32D6">
        <w:rPr>
          <w:color w:val="0F243E" w:themeColor="text2" w:themeShade="80"/>
          <w:sz w:val="24"/>
          <w:szCs w:val="24"/>
          <w:lang w:val="el-GR"/>
        </w:rPr>
        <w:tab/>
      </w:r>
      <w:r w:rsidRPr="00BB32D6">
        <w:rPr>
          <w:color w:val="0F243E" w:themeColor="text2" w:themeShade="80"/>
          <w:sz w:val="24"/>
          <w:szCs w:val="24"/>
          <w:lang w:val="el-GR"/>
        </w:rPr>
        <w:tab/>
      </w:r>
      <w:r w:rsidRPr="00BB32D6">
        <w:rPr>
          <w:color w:val="0F243E" w:themeColor="text2" w:themeShade="80"/>
          <w:sz w:val="24"/>
          <w:szCs w:val="24"/>
          <w:lang w:val="el-GR"/>
        </w:rPr>
        <w:tab/>
      </w:r>
      <w:r w:rsidRPr="00BB32D6">
        <w:rPr>
          <w:color w:val="0F243E" w:themeColor="text2" w:themeShade="80"/>
          <w:sz w:val="24"/>
          <w:szCs w:val="24"/>
          <w:lang w:val="el-GR"/>
        </w:rPr>
        <w:tab/>
      </w:r>
      <w:r>
        <w:rPr>
          <w:color w:val="0F243E" w:themeColor="text2" w:themeShade="80"/>
          <w:sz w:val="24"/>
          <w:szCs w:val="24"/>
          <w:lang w:val="el-GR"/>
        </w:rPr>
        <w:t xml:space="preserve">      </w:t>
      </w:r>
      <w:r w:rsidR="00BB32D6">
        <w:rPr>
          <w:b/>
          <w:bCs/>
          <w:color w:val="0F243E" w:themeColor="text2" w:themeShade="80"/>
          <w:sz w:val="36"/>
          <w:szCs w:val="36"/>
          <w:lang w:val="el-GR"/>
        </w:rPr>
        <w:t>ΑΝΑΚΟΙΝΩΣΗ</w:t>
      </w:r>
    </w:p>
    <w:p w14:paraId="0285E8EA" w14:textId="77777777" w:rsidR="00E77B1B" w:rsidRDefault="00E77B1B" w:rsidP="006577E5">
      <w:pPr>
        <w:rPr>
          <w:color w:val="0F243E" w:themeColor="text2" w:themeShade="80"/>
          <w:sz w:val="24"/>
          <w:szCs w:val="24"/>
          <w:lang w:val="el-GR"/>
        </w:rPr>
      </w:pPr>
    </w:p>
    <w:p w14:paraId="7EE0868A" w14:textId="77777777" w:rsidR="00E77B1B" w:rsidRDefault="00E77B1B" w:rsidP="006577E5">
      <w:pPr>
        <w:rPr>
          <w:color w:val="0F243E" w:themeColor="text2" w:themeShade="80"/>
          <w:sz w:val="24"/>
          <w:szCs w:val="24"/>
          <w:lang w:val="el-GR"/>
        </w:rPr>
      </w:pPr>
    </w:p>
    <w:p w14:paraId="535B0A3A" w14:textId="356483B3" w:rsidR="00E77B1B" w:rsidRPr="00E77B1B" w:rsidRDefault="00E77B1B" w:rsidP="00BB32D6">
      <w:pPr>
        <w:jc w:val="center"/>
        <w:rPr>
          <w:b/>
          <w:bCs/>
          <w:color w:val="0F243E" w:themeColor="text2" w:themeShade="80"/>
          <w:sz w:val="24"/>
          <w:szCs w:val="24"/>
          <w:lang w:val="el-GR"/>
        </w:rPr>
      </w:pPr>
      <w:r w:rsidRPr="00E77B1B">
        <w:rPr>
          <w:b/>
          <w:bCs/>
          <w:color w:val="0F243E" w:themeColor="text2" w:themeShade="80"/>
          <w:sz w:val="24"/>
          <w:szCs w:val="24"/>
          <w:lang w:val="el-GR"/>
        </w:rPr>
        <w:t xml:space="preserve">ΘΕΜΑ: </w:t>
      </w:r>
      <w:r w:rsidR="00C72246">
        <w:rPr>
          <w:b/>
          <w:bCs/>
          <w:color w:val="0F243E" w:themeColor="text2" w:themeShade="80"/>
          <w:sz w:val="24"/>
          <w:szCs w:val="24"/>
          <w:lang w:val="el-GR"/>
        </w:rPr>
        <w:t xml:space="preserve"> </w:t>
      </w:r>
      <w:r w:rsidR="00BB32D6" w:rsidRPr="00BB32D6">
        <w:rPr>
          <w:b/>
          <w:bCs/>
          <w:color w:val="0F243E" w:themeColor="text2" w:themeShade="80"/>
          <w:sz w:val="24"/>
          <w:szCs w:val="24"/>
          <w:lang w:val="el-GR"/>
        </w:rPr>
        <w:t>ΠΑΡΑΤΑΣΗ ΕΩΣ 1-4-2025 ΓΙΑ ΤΗΝ ΕΦΑΡΜΟΓΗ ΤΩΝ ΗΛΕΤΡΟΝΙΚΩΝ ΡΑΝΤΕΒΟΥ</w:t>
      </w:r>
    </w:p>
    <w:p w14:paraId="5E1AD55F" w14:textId="77777777" w:rsidR="00E77B1B" w:rsidRDefault="00E77B1B" w:rsidP="006577E5">
      <w:pPr>
        <w:rPr>
          <w:color w:val="0F243E" w:themeColor="text2" w:themeShade="80"/>
          <w:sz w:val="24"/>
          <w:szCs w:val="24"/>
          <w:lang w:val="el-GR"/>
        </w:rPr>
      </w:pPr>
    </w:p>
    <w:p w14:paraId="181157A7" w14:textId="77777777" w:rsidR="00E77B1B" w:rsidRDefault="00E77B1B" w:rsidP="006577E5">
      <w:pPr>
        <w:rPr>
          <w:color w:val="0F243E" w:themeColor="text2" w:themeShade="80"/>
          <w:sz w:val="24"/>
          <w:szCs w:val="24"/>
          <w:lang w:val="el-GR"/>
        </w:rPr>
      </w:pPr>
    </w:p>
    <w:p w14:paraId="118563A5" w14:textId="0EFF31FE" w:rsidR="00ED6DC3" w:rsidRDefault="00BB32D6" w:rsidP="00BB32D6">
      <w:pPr>
        <w:spacing w:line="480" w:lineRule="auto"/>
        <w:rPr>
          <w:color w:val="0F243E" w:themeColor="text2" w:themeShade="80"/>
          <w:sz w:val="24"/>
          <w:szCs w:val="24"/>
          <w:lang w:val="el-GR"/>
        </w:rPr>
      </w:pPr>
      <w:r>
        <w:rPr>
          <w:color w:val="0F243E" w:themeColor="text2" w:themeShade="80"/>
          <w:sz w:val="24"/>
          <w:szCs w:val="24"/>
          <w:lang w:val="el-GR"/>
        </w:rPr>
        <w:t>Αγαπητοί συνάδελφοι,</w:t>
      </w:r>
    </w:p>
    <w:p w14:paraId="45CB7CBF" w14:textId="6D1E0040" w:rsidR="00BB32D6" w:rsidRPr="006A65B6" w:rsidRDefault="00BB32D6" w:rsidP="00BB32D6">
      <w:pPr>
        <w:spacing w:line="480" w:lineRule="auto"/>
        <w:rPr>
          <w:color w:val="0F243E" w:themeColor="text2" w:themeShade="80"/>
          <w:sz w:val="24"/>
          <w:szCs w:val="24"/>
          <w:lang w:val="el-GR"/>
        </w:rPr>
      </w:pPr>
      <w:r>
        <w:rPr>
          <w:color w:val="0F243E" w:themeColor="text2" w:themeShade="80"/>
          <w:sz w:val="24"/>
          <w:szCs w:val="24"/>
          <w:lang w:val="el-GR"/>
        </w:rPr>
        <w:t>Σας ενημερώνουμε ότι μετά από αίτημα και την Ένωσής μας και του ΙΣΑ, δόθηκε παράταση έως 1/4/2025 για την υποχρεωτική εφαρμογή των ηλεκτρονικών ραντεβού των συμβεβλημένων με τον ΕΟΠΥΥ ιατρών.</w:t>
      </w:r>
    </w:p>
    <w:p w14:paraId="57929335" w14:textId="77777777" w:rsidR="006577E5" w:rsidRPr="00831DEC" w:rsidRDefault="006577E5" w:rsidP="006577E5">
      <w:pPr>
        <w:rPr>
          <w:color w:val="0F243E" w:themeColor="text2" w:themeShade="80"/>
          <w:sz w:val="24"/>
          <w:szCs w:val="24"/>
          <w:lang w:val="el-GR"/>
        </w:rPr>
      </w:pPr>
    </w:p>
    <w:p w14:paraId="272DCC82" w14:textId="77777777" w:rsidR="0037722A" w:rsidRPr="00831DEC" w:rsidRDefault="0037722A" w:rsidP="00D348BE">
      <w:pPr>
        <w:rPr>
          <w:color w:val="0F243E" w:themeColor="text2" w:themeShade="80"/>
          <w:sz w:val="24"/>
          <w:szCs w:val="24"/>
          <w:lang w:val="el-GR"/>
        </w:rPr>
      </w:pPr>
    </w:p>
    <w:p w14:paraId="03C4C6FD" w14:textId="77777777" w:rsidR="0037722A" w:rsidRDefault="0037722A" w:rsidP="00D348BE">
      <w:pPr>
        <w:rPr>
          <w:sz w:val="24"/>
          <w:szCs w:val="24"/>
          <w:lang w:val="el-GR"/>
        </w:rPr>
      </w:pPr>
    </w:p>
    <w:p w14:paraId="75210AA5" w14:textId="77777777" w:rsidR="0037722A" w:rsidRDefault="0037722A" w:rsidP="00D348BE">
      <w:pPr>
        <w:rPr>
          <w:sz w:val="24"/>
          <w:szCs w:val="24"/>
          <w:lang w:val="el-GR"/>
        </w:rPr>
      </w:pPr>
    </w:p>
    <w:p w14:paraId="5ECA9665" w14:textId="77777777" w:rsidR="0037722A" w:rsidRDefault="0037722A" w:rsidP="00D348BE">
      <w:pPr>
        <w:rPr>
          <w:sz w:val="24"/>
          <w:szCs w:val="24"/>
          <w:lang w:val="el-GR"/>
        </w:rPr>
      </w:pPr>
    </w:p>
    <w:p w14:paraId="3B875CE2" w14:textId="77777777" w:rsidR="00D348BE" w:rsidRPr="00C5591C" w:rsidRDefault="00D348BE" w:rsidP="00D348BE">
      <w:pPr>
        <w:pStyle w:val="a4"/>
        <w:ind w:right="-284"/>
        <w:jc w:val="both"/>
        <w:rPr>
          <w:sz w:val="26"/>
          <w:szCs w:val="26"/>
          <w:lang w:val="el-GR"/>
        </w:rPr>
      </w:pPr>
    </w:p>
    <w:p w14:paraId="53031029" w14:textId="08ED98CB" w:rsidR="0017118A" w:rsidRDefault="00682DAE" w:rsidP="00D348BE">
      <w:pPr>
        <w:pStyle w:val="a4"/>
        <w:ind w:left="-851" w:right="-766"/>
        <w:rPr>
          <w:sz w:val="28"/>
          <w:lang w:val="el-GR"/>
        </w:rPr>
      </w:pPr>
      <w:r>
        <w:rPr>
          <w:sz w:val="22"/>
          <w:szCs w:val="22"/>
          <w:lang w:val="el-GR"/>
        </w:rPr>
        <w:t xml:space="preserve">        </w:t>
      </w:r>
      <w:r w:rsidR="0017118A">
        <w:rPr>
          <w:sz w:val="26"/>
          <w:szCs w:val="26"/>
          <w:lang w:val="el-GR"/>
        </w:rPr>
        <w:t xml:space="preserve">              </w:t>
      </w:r>
      <w:r w:rsidR="00EA254F" w:rsidRPr="00EA254F">
        <w:rPr>
          <w:sz w:val="26"/>
          <w:szCs w:val="26"/>
          <w:lang w:val="el-GR"/>
        </w:rPr>
        <w:t>.</w:t>
      </w:r>
      <w:r w:rsidR="00D11B5C">
        <w:rPr>
          <w:sz w:val="26"/>
          <w:szCs w:val="26"/>
          <w:lang w:val="el-GR"/>
        </w:rPr>
        <w:t xml:space="preserve">   </w:t>
      </w:r>
      <w:r w:rsidR="009F2CD2">
        <w:rPr>
          <w:noProof/>
          <w:sz w:val="32"/>
          <w:szCs w:val="32"/>
          <w:lang w:val="el-GR"/>
        </w:rPr>
        <w:drawing>
          <wp:inline distT="0" distB="0" distL="0" distR="0" wp14:anchorId="6E4181C6" wp14:editId="621C8409">
            <wp:extent cx="5310735" cy="1828800"/>
            <wp:effectExtent l="19050" t="0" r="421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73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2CD2">
        <w:rPr>
          <w:sz w:val="28"/>
          <w:lang w:val="el-GR"/>
        </w:rPr>
        <w:t xml:space="preserve"> </w:t>
      </w:r>
    </w:p>
    <w:sectPr w:rsidR="0017118A" w:rsidSect="008B284A">
      <w:pgSz w:w="11906" w:h="16838"/>
      <w:pgMar w:top="709" w:right="1133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746FD"/>
    <w:multiLevelType w:val="hybridMultilevel"/>
    <w:tmpl w:val="D73EE4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68114B"/>
    <w:multiLevelType w:val="hybridMultilevel"/>
    <w:tmpl w:val="5D10A6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A63D87"/>
    <w:multiLevelType w:val="hybridMultilevel"/>
    <w:tmpl w:val="E0E89F14"/>
    <w:lvl w:ilvl="0" w:tplc="28861A6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543735">
    <w:abstractNumId w:val="2"/>
  </w:num>
  <w:num w:numId="2" w16cid:durableId="1694071040">
    <w:abstractNumId w:val="0"/>
  </w:num>
  <w:num w:numId="3" w16cid:durableId="170336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000"/>
    <w:rsid w:val="00012B9A"/>
    <w:rsid w:val="00025B6A"/>
    <w:rsid w:val="00035BD1"/>
    <w:rsid w:val="00036B7F"/>
    <w:rsid w:val="0003756C"/>
    <w:rsid w:val="000436F7"/>
    <w:rsid w:val="00043BE9"/>
    <w:rsid w:val="000462A2"/>
    <w:rsid w:val="0006307E"/>
    <w:rsid w:val="00066A0B"/>
    <w:rsid w:val="00084AD6"/>
    <w:rsid w:val="00093F0C"/>
    <w:rsid w:val="000A3B28"/>
    <w:rsid w:val="000C1697"/>
    <w:rsid w:val="000C6776"/>
    <w:rsid w:val="000E2A0C"/>
    <w:rsid w:val="000F755D"/>
    <w:rsid w:val="001006BD"/>
    <w:rsid w:val="001014EF"/>
    <w:rsid w:val="0012088C"/>
    <w:rsid w:val="001322AD"/>
    <w:rsid w:val="001338B2"/>
    <w:rsid w:val="001342BF"/>
    <w:rsid w:val="0015455A"/>
    <w:rsid w:val="001672F8"/>
    <w:rsid w:val="0017118A"/>
    <w:rsid w:val="001767B2"/>
    <w:rsid w:val="00182536"/>
    <w:rsid w:val="001A3DE6"/>
    <w:rsid w:val="001C0A74"/>
    <w:rsid w:val="001C2A3D"/>
    <w:rsid w:val="001C5CC9"/>
    <w:rsid w:val="001C7B07"/>
    <w:rsid w:val="001D5BC7"/>
    <w:rsid w:val="002076AA"/>
    <w:rsid w:val="002151FC"/>
    <w:rsid w:val="00220B4D"/>
    <w:rsid w:val="00220F36"/>
    <w:rsid w:val="0022446E"/>
    <w:rsid w:val="00227F9B"/>
    <w:rsid w:val="002441BE"/>
    <w:rsid w:val="002510CB"/>
    <w:rsid w:val="002656DB"/>
    <w:rsid w:val="0027271A"/>
    <w:rsid w:val="00275236"/>
    <w:rsid w:val="002C733A"/>
    <w:rsid w:val="002D0F9C"/>
    <w:rsid w:val="002D51A2"/>
    <w:rsid w:val="002E0EE1"/>
    <w:rsid w:val="002E2F38"/>
    <w:rsid w:val="002E6F7E"/>
    <w:rsid w:val="00316B73"/>
    <w:rsid w:val="00320AAA"/>
    <w:rsid w:val="00331964"/>
    <w:rsid w:val="0033744D"/>
    <w:rsid w:val="0036105B"/>
    <w:rsid w:val="00363000"/>
    <w:rsid w:val="00366C4F"/>
    <w:rsid w:val="00371EF4"/>
    <w:rsid w:val="0037722A"/>
    <w:rsid w:val="00383205"/>
    <w:rsid w:val="00384724"/>
    <w:rsid w:val="003D3703"/>
    <w:rsid w:val="00402D2F"/>
    <w:rsid w:val="00405580"/>
    <w:rsid w:val="00412A37"/>
    <w:rsid w:val="0041622F"/>
    <w:rsid w:val="00430497"/>
    <w:rsid w:val="004331D8"/>
    <w:rsid w:val="00442E3A"/>
    <w:rsid w:val="0045728F"/>
    <w:rsid w:val="00461BD7"/>
    <w:rsid w:val="00462D60"/>
    <w:rsid w:val="004B2D12"/>
    <w:rsid w:val="004B587C"/>
    <w:rsid w:val="004C3F72"/>
    <w:rsid w:val="004C4797"/>
    <w:rsid w:val="004E1C9F"/>
    <w:rsid w:val="004E6371"/>
    <w:rsid w:val="00500F70"/>
    <w:rsid w:val="00502144"/>
    <w:rsid w:val="00511814"/>
    <w:rsid w:val="005150D7"/>
    <w:rsid w:val="0051596B"/>
    <w:rsid w:val="00525680"/>
    <w:rsid w:val="00526DDC"/>
    <w:rsid w:val="00527A5E"/>
    <w:rsid w:val="00541A18"/>
    <w:rsid w:val="00551C3F"/>
    <w:rsid w:val="00553A76"/>
    <w:rsid w:val="005543AD"/>
    <w:rsid w:val="005B21F8"/>
    <w:rsid w:val="005C1347"/>
    <w:rsid w:val="005E3384"/>
    <w:rsid w:val="005F5B15"/>
    <w:rsid w:val="006058ED"/>
    <w:rsid w:val="00607368"/>
    <w:rsid w:val="00610A92"/>
    <w:rsid w:val="006127C6"/>
    <w:rsid w:val="00626489"/>
    <w:rsid w:val="006408A9"/>
    <w:rsid w:val="00647515"/>
    <w:rsid w:val="006577E5"/>
    <w:rsid w:val="00682974"/>
    <w:rsid w:val="00682DAE"/>
    <w:rsid w:val="006A65B6"/>
    <w:rsid w:val="006B67DC"/>
    <w:rsid w:val="006B7F62"/>
    <w:rsid w:val="006D5D7E"/>
    <w:rsid w:val="006D63BF"/>
    <w:rsid w:val="006F00F7"/>
    <w:rsid w:val="00715E4F"/>
    <w:rsid w:val="00725086"/>
    <w:rsid w:val="007312E6"/>
    <w:rsid w:val="00745C10"/>
    <w:rsid w:val="00764EDA"/>
    <w:rsid w:val="007950AD"/>
    <w:rsid w:val="00795539"/>
    <w:rsid w:val="007A115E"/>
    <w:rsid w:val="007C4AD2"/>
    <w:rsid w:val="007D6ED2"/>
    <w:rsid w:val="007F638E"/>
    <w:rsid w:val="008238C0"/>
    <w:rsid w:val="00825487"/>
    <w:rsid w:val="00831DEC"/>
    <w:rsid w:val="0085754D"/>
    <w:rsid w:val="00870F96"/>
    <w:rsid w:val="00890A49"/>
    <w:rsid w:val="00890AB1"/>
    <w:rsid w:val="008A1B2A"/>
    <w:rsid w:val="008A3DD4"/>
    <w:rsid w:val="008B284A"/>
    <w:rsid w:val="008C7531"/>
    <w:rsid w:val="008D6D30"/>
    <w:rsid w:val="008F4CF4"/>
    <w:rsid w:val="0091572D"/>
    <w:rsid w:val="009522FE"/>
    <w:rsid w:val="009709E8"/>
    <w:rsid w:val="0098729E"/>
    <w:rsid w:val="009B01E7"/>
    <w:rsid w:val="009D5211"/>
    <w:rsid w:val="009E7DEB"/>
    <w:rsid w:val="009F2CD2"/>
    <w:rsid w:val="009F3BF0"/>
    <w:rsid w:val="009F61F6"/>
    <w:rsid w:val="00A00561"/>
    <w:rsid w:val="00A311FF"/>
    <w:rsid w:val="00AA7462"/>
    <w:rsid w:val="00AB1E2A"/>
    <w:rsid w:val="00AC6EE9"/>
    <w:rsid w:val="00AD18F2"/>
    <w:rsid w:val="00AE5A80"/>
    <w:rsid w:val="00AF4D0D"/>
    <w:rsid w:val="00B00E49"/>
    <w:rsid w:val="00B0521F"/>
    <w:rsid w:val="00B13645"/>
    <w:rsid w:val="00B32556"/>
    <w:rsid w:val="00B37C9C"/>
    <w:rsid w:val="00B5791A"/>
    <w:rsid w:val="00B648C4"/>
    <w:rsid w:val="00B72D13"/>
    <w:rsid w:val="00B81CC7"/>
    <w:rsid w:val="00B83704"/>
    <w:rsid w:val="00B917B9"/>
    <w:rsid w:val="00BA26CF"/>
    <w:rsid w:val="00BB32D6"/>
    <w:rsid w:val="00BD0393"/>
    <w:rsid w:val="00BE3A48"/>
    <w:rsid w:val="00BE781B"/>
    <w:rsid w:val="00C008F7"/>
    <w:rsid w:val="00C03C7F"/>
    <w:rsid w:val="00C15BD7"/>
    <w:rsid w:val="00C2234B"/>
    <w:rsid w:val="00C61DCF"/>
    <w:rsid w:val="00C66332"/>
    <w:rsid w:val="00C7111B"/>
    <w:rsid w:val="00C72246"/>
    <w:rsid w:val="00C830F1"/>
    <w:rsid w:val="00C84191"/>
    <w:rsid w:val="00C843BB"/>
    <w:rsid w:val="00C97CBC"/>
    <w:rsid w:val="00CA6914"/>
    <w:rsid w:val="00CC05C0"/>
    <w:rsid w:val="00CC65D6"/>
    <w:rsid w:val="00CD7A63"/>
    <w:rsid w:val="00CD7ED6"/>
    <w:rsid w:val="00CE7D5D"/>
    <w:rsid w:val="00D03ED0"/>
    <w:rsid w:val="00D1143B"/>
    <w:rsid w:val="00D11B5C"/>
    <w:rsid w:val="00D309AA"/>
    <w:rsid w:val="00D32834"/>
    <w:rsid w:val="00D32957"/>
    <w:rsid w:val="00D348BE"/>
    <w:rsid w:val="00D34ED7"/>
    <w:rsid w:val="00D4174F"/>
    <w:rsid w:val="00D46848"/>
    <w:rsid w:val="00D47E4C"/>
    <w:rsid w:val="00D95EF9"/>
    <w:rsid w:val="00DA433A"/>
    <w:rsid w:val="00DB107C"/>
    <w:rsid w:val="00DB23A3"/>
    <w:rsid w:val="00DD78E2"/>
    <w:rsid w:val="00DE3302"/>
    <w:rsid w:val="00DE481E"/>
    <w:rsid w:val="00DF5F21"/>
    <w:rsid w:val="00E03A33"/>
    <w:rsid w:val="00E068C8"/>
    <w:rsid w:val="00E12C6A"/>
    <w:rsid w:val="00E42D56"/>
    <w:rsid w:val="00E55B90"/>
    <w:rsid w:val="00E644EF"/>
    <w:rsid w:val="00E77B1B"/>
    <w:rsid w:val="00EA1A20"/>
    <w:rsid w:val="00EA254F"/>
    <w:rsid w:val="00EA4ECB"/>
    <w:rsid w:val="00EC1BCF"/>
    <w:rsid w:val="00EC2C3D"/>
    <w:rsid w:val="00EC30EA"/>
    <w:rsid w:val="00ED60FF"/>
    <w:rsid w:val="00ED6DC3"/>
    <w:rsid w:val="00F0687B"/>
    <w:rsid w:val="00F0763F"/>
    <w:rsid w:val="00F2028A"/>
    <w:rsid w:val="00F33924"/>
    <w:rsid w:val="00F56E6F"/>
    <w:rsid w:val="00F6644B"/>
    <w:rsid w:val="00F77ED6"/>
    <w:rsid w:val="00F91B05"/>
    <w:rsid w:val="00F97EA7"/>
    <w:rsid w:val="00FC5CC9"/>
    <w:rsid w:val="00FD3037"/>
    <w:rsid w:val="00FF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59584"/>
  <w15:docId w15:val="{29FD7088-FFBB-421E-936C-A3486804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C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F2CD2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9F2CD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F2CD2"/>
    <w:rPr>
      <w:rFonts w:ascii="Tahoma" w:eastAsia="Times New Roman" w:hAnsi="Tahoma" w:cs="Tahoma"/>
      <w:sz w:val="16"/>
      <w:szCs w:val="16"/>
      <w:lang w:val="en-US" w:eastAsia="el-GR"/>
    </w:rPr>
  </w:style>
  <w:style w:type="paragraph" w:styleId="a4">
    <w:name w:val="No Spacing"/>
    <w:uiPriority w:val="1"/>
    <w:qFormat/>
    <w:rsid w:val="00F77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l-GR"/>
    </w:rPr>
  </w:style>
  <w:style w:type="paragraph" w:styleId="a5">
    <w:name w:val="List Paragraph"/>
    <w:basedOn w:val="a"/>
    <w:uiPriority w:val="34"/>
    <w:qFormat/>
    <w:rsid w:val="00F77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73457-B71B-432F-B116-3465F06A4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Antzie</dc:creator>
  <cp:lastModifiedBy>ioannis epitropou</cp:lastModifiedBy>
  <cp:revision>3</cp:revision>
  <cp:lastPrinted>2019-09-04T08:26:00Z</cp:lastPrinted>
  <dcterms:created xsi:type="dcterms:W3CDTF">2025-03-01T17:47:00Z</dcterms:created>
  <dcterms:modified xsi:type="dcterms:W3CDTF">2025-03-01T17:55:00Z</dcterms:modified>
</cp:coreProperties>
</file>